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E855" w14:textId="528C369E" w:rsidR="004E6F00" w:rsidRPr="00542F98" w:rsidRDefault="00566D5C" w:rsidP="006D656F">
      <w:pPr>
        <w:pBdr>
          <w:bottom w:val="single" w:sz="12" w:space="6" w:color="auto"/>
        </w:pBdr>
        <w:jc w:val="both"/>
        <w:rPr>
          <w:rFonts w:asciiTheme="minorHAnsi" w:hAnsiTheme="minorHAnsi" w:cstheme="minorHAnsi"/>
          <w:sz w:val="22"/>
        </w:rPr>
      </w:pPr>
      <w:r w:rsidRPr="00542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69B387A9" wp14:editId="68181F9E">
            <wp:simplePos x="0" y="0"/>
            <wp:positionH relativeFrom="column">
              <wp:posOffset>4147185</wp:posOffset>
            </wp:positionH>
            <wp:positionV relativeFrom="paragraph">
              <wp:posOffset>352425</wp:posOffset>
            </wp:positionV>
            <wp:extent cx="1882140" cy="728345"/>
            <wp:effectExtent l="0" t="0" r="3810" b="0"/>
            <wp:wrapSquare wrapText="bothSides"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017131AB" wp14:editId="0DBA617F">
            <wp:simplePos x="0" y="0"/>
            <wp:positionH relativeFrom="column">
              <wp:posOffset>2352040</wp:posOffset>
            </wp:positionH>
            <wp:positionV relativeFrom="paragraph">
              <wp:posOffset>0</wp:posOffset>
            </wp:positionV>
            <wp:extent cx="962025" cy="1259840"/>
            <wp:effectExtent l="0" t="0" r="9525" b="0"/>
            <wp:wrapSquare wrapText="bothSides"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F00" w:rsidRPr="00542F98">
        <w:rPr>
          <w:rFonts w:asciiTheme="minorHAnsi" w:hAnsiTheme="minorHAnsi" w:cstheme="minorHAnsi"/>
        </w:rPr>
        <w:br w:type="textWrapping" w:clear="all"/>
      </w:r>
    </w:p>
    <w:p w14:paraId="7165DC64" w14:textId="77777777" w:rsidR="00BF6B59" w:rsidRPr="00542F98" w:rsidRDefault="00BF6B59" w:rsidP="004E6F00">
      <w:pPr>
        <w:jc w:val="center"/>
        <w:rPr>
          <w:rFonts w:asciiTheme="minorHAnsi" w:hAnsiTheme="minorHAnsi" w:cstheme="minorHAnsi"/>
        </w:rPr>
      </w:pPr>
    </w:p>
    <w:p w14:paraId="6BC4EE86" w14:textId="287BADE7" w:rsidR="00C42E51" w:rsidRPr="00542F98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42F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Veteran</w:t>
      </w:r>
      <w:r w:rsidR="00566D5C" w:rsidRPr="00542F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Pr="00542F9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Conservation Corps</w:t>
      </w:r>
    </w:p>
    <w:p w14:paraId="44EA6050" w14:textId="0031A224" w:rsidR="004E6F00" w:rsidRPr="00542F98" w:rsidRDefault="00EC50E2" w:rsidP="0051590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42F9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Veterans Farm at Orting</w:t>
      </w:r>
    </w:p>
    <w:p w14:paraId="7A55F91D" w14:textId="09774E2E" w:rsidR="00404244" w:rsidRPr="00542F98" w:rsidRDefault="003C663A" w:rsidP="0051590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  <w:r w:rsidRPr="00542F98">
        <w:rPr>
          <w:rFonts w:asciiTheme="minorHAnsi" w:hAnsiTheme="minorHAnsi" w:cstheme="minorHAnsi"/>
          <w:sz w:val="28"/>
          <w:szCs w:val="28"/>
        </w:rPr>
        <w:t>Farm</w:t>
      </w:r>
      <w:r w:rsidR="00404244" w:rsidRPr="00542F98">
        <w:rPr>
          <w:rFonts w:asciiTheme="minorHAnsi" w:hAnsiTheme="minorHAnsi" w:cstheme="minorHAnsi"/>
          <w:sz w:val="28"/>
          <w:szCs w:val="28"/>
        </w:rPr>
        <w:t xml:space="preserve"> Internship</w:t>
      </w:r>
    </w:p>
    <w:p w14:paraId="0FED038B" w14:textId="77777777" w:rsidR="0051590E" w:rsidRPr="00542F98" w:rsidRDefault="0051590E" w:rsidP="0051590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6E7DC549" w14:textId="1B04954C" w:rsidR="00A833F1" w:rsidRPr="00542F98" w:rsidRDefault="00566D5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t>Overview</w:t>
      </w:r>
    </w:p>
    <w:p w14:paraId="3F28F8B9" w14:textId="40FEF036" w:rsidR="00965D64" w:rsidRPr="00542F98" w:rsidRDefault="00965D64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8337C6B" w14:textId="0B25F87A" w:rsidR="00A83E58" w:rsidRPr="00542F98" w:rsidRDefault="00A83E58" w:rsidP="00A83E58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  <w:highlight w:val="yellow"/>
        </w:rPr>
      </w:pPr>
      <w:bookmarkStart w:id="0" w:name="_Hlk29386759"/>
      <w:r w:rsidRPr="00542F98">
        <w:rPr>
          <w:rFonts w:asciiTheme="minorHAnsi" w:hAnsiTheme="minorHAnsi" w:cstheme="minorHAnsi"/>
          <w:color w:val="000000"/>
          <w:szCs w:val="24"/>
        </w:rPr>
        <w:t xml:space="preserve">The Veterans Farm at Orting is located at the WA State Department of Veterans Affairs’ Soldiers Home in Orting, WA. The farm consists of 6 individual half-acre parcels, of which three acres are fenced, that can be leased to veterans who are interested in </w:t>
      </w:r>
      <w:r w:rsidR="0022085D" w:rsidRPr="00542F98">
        <w:rPr>
          <w:rFonts w:asciiTheme="minorHAnsi" w:hAnsiTheme="minorHAnsi" w:cstheme="minorHAnsi"/>
          <w:color w:val="000000"/>
          <w:szCs w:val="24"/>
        </w:rPr>
        <w:t>farming</w:t>
      </w:r>
      <w:r w:rsidRPr="00542F98">
        <w:rPr>
          <w:rFonts w:asciiTheme="minorHAnsi" w:hAnsiTheme="minorHAnsi" w:cstheme="minorHAnsi"/>
          <w:color w:val="000000"/>
          <w:szCs w:val="24"/>
        </w:rPr>
        <w:t xml:space="preserve">, with the potential growth of an additional five acres in the near future. </w:t>
      </w:r>
      <w:r w:rsidRPr="00542F98">
        <w:rPr>
          <w:rFonts w:asciiTheme="minorHAnsi" w:hAnsiTheme="minorHAnsi" w:cstheme="minorHAnsi"/>
          <w:szCs w:val="24"/>
        </w:rPr>
        <w:t>The farm has a greenhouse, storage for tools, and an on-site walk</w:t>
      </w:r>
      <w:r w:rsidR="00111D0A" w:rsidRPr="00542F98">
        <w:rPr>
          <w:rFonts w:asciiTheme="minorHAnsi" w:hAnsiTheme="minorHAnsi" w:cstheme="minorHAnsi"/>
          <w:szCs w:val="24"/>
        </w:rPr>
        <w:t>-</w:t>
      </w:r>
      <w:r w:rsidRPr="00542F98">
        <w:rPr>
          <w:rFonts w:asciiTheme="minorHAnsi" w:hAnsiTheme="minorHAnsi" w:cstheme="minorHAnsi"/>
          <w:szCs w:val="24"/>
        </w:rPr>
        <w:t xml:space="preserve">in cooler for cold storage of crops.  In addition, an adjacent wetland native plant habitat will be restored and protected. </w:t>
      </w:r>
    </w:p>
    <w:bookmarkEnd w:id="0"/>
    <w:p w14:paraId="2F8D01B8" w14:textId="694054B9" w:rsidR="00566D5C" w:rsidRPr="00542F98" w:rsidRDefault="00566D5C" w:rsidP="00566D5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  <w:highlight w:val="yellow"/>
        </w:rPr>
      </w:pPr>
    </w:p>
    <w:p w14:paraId="4DA0B0EB" w14:textId="77777777" w:rsidR="00A83E58" w:rsidRPr="00542F98" w:rsidRDefault="00A83E58" w:rsidP="00566D5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  <w:highlight w:val="yellow"/>
        </w:rPr>
      </w:pPr>
    </w:p>
    <w:p w14:paraId="55CE437F" w14:textId="16E30148" w:rsidR="006D656F" w:rsidRPr="00542F98" w:rsidRDefault="00566D5C" w:rsidP="00566D5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t>Position Summary</w:t>
      </w:r>
    </w:p>
    <w:p w14:paraId="72A4AF37" w14:textId="7CA0DD3D" w:rsidR="006D656F" w:rsidRPr="00542F98" w:rsidRDefault="006D656F" w:rsidP="006D656F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425464D2" w14:textId="68216133" w:rsidR="00EA7F0F" w:rsidRPr="00542F98" w:rsidRDefault="00111D0A" w:rsidP="006D656F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>The farm intern(s)</w:t>
      </w:r>
      <w:r w:rsidR="00EA7F0F" w:rsidRPr="00542F98">
        <w:rPr>
          <w:rFonts w:asciiTheme="minorHAnsi" w:hAnsiTheme="minorHAnsi" w:cstheme="minorHAnsi"/>
          <w:szCs w:val="24"/>
        </w:rPr>
        <w:t xml:space="preserve"> will discover and/or enhance their skills in the </w:t>
      </w:r>
      <w:r w:rsidR="006E4DD5" w:rsidRPr="00542F98">
        <w:rPr>
          <w:rFonts w:asciiTheme="minorHAnsi" w:hAnsiTheme="minorHAnsi" w:cstheme="minorHAnsi"/>
          <w:szCs w:val="24"/>
        </w:rPr>
        <w:t>vast world of agriculture</w:t>
      </w:r>
      <w:r w:rsidR="0022085D" w:rsidRPr="00542F98">
        <w:rPr>
          <w:rFonts w:asciiTheme="minorHAnsi" w:hAnsiTheme="minorHAnsi" w:cstheme="minorHAnsi"/>
          <w:szCs w:val="24"/>
        </w:rPr>
        <w:t xml:space="preserve"> by supporting farm operations with the Farm Manager and the veterans leasing plots on the farm</w:t>
      </w:r>
      <w:r w:rsidR="006E4DD5" w:rsidRPr="00542F98">
        <w:rPr>
          <w:rFonts w:asciiTheme="minorHAnsi" w:hAnsiTheme="minorHAnsi" w:cstheme="minorHAnsi"/>
          <w:szCs w:val="24"/>
        </w:rPr>
        <w:t xml:space="preserve">.  In addition, the intern(s) will assist in the growth of farm </w:t>
      </w:r>
      <w:r w:rsidR="0022085D" w:rsidRPr="00542F98">
        <w:rPr>
          <w:rFonts w:asciiTheme="minorHAnsi" w:hAnsiTheme="minorHAnsi" w:cstheme="minorHAnsi"/>
          <w:szCs w:val="24"/>
        </w:rPr>
        <w:t xml:space="preserve">programming </w:t>
      </w:r>
      <w:r w:rsidR="006E4DD5" w:rsidRPr="00542F98">
        <w:rPr>
          <w:rFonts w:asciiTheme="minorHAnsi" w:hAnsiTheme="minorHAnsi" w:cstheme="minorHAnsi"/>
          <w:szCs w:val="24"/>
        </w:rPr>
        <w:t xml:space="preserve">and the development of new </w:t>
      </w:r>
      <w:r w:rsidR="0022085D" w:rsidRPr="00542F98">
        <w:rPr>
          <w:rFonts w:asciiTheme="minorHAnsi" w:hAnsiTheme="minorHAnsi" w:cstheme="minorHAnsi"/>
          <w:szCs w:val="24"/>
        </w:rPr>
        <w:t>farmland</w:t>
      </w:r>
      <w:r w:rsidRPr="00542F98">
        <w:rPr>
          <w:rFonts w:asciiTheme="minorHAnsi" w:hAnsiTheme="minorHAnsi" w:cstheme="minorHAnsi"/>
          <w:szCs w:val="24"/>
        </w:rPr>
        <w:t>,</w:t>
      </w:r>
      <w:r w:rsidR="006E4DD5" w:rsidRPr="00542F98">
        <w:rPr>
          <w:rFonts w:asciiTheme="minorHAnsi" w:hAnsiTheme="minorHAnsi" w:cstheme="minorHAnsi"/>
          <w:szCs w:val="24"/>
        </w:rPr>
        <w:t xml:space="preserve"> as well as</w:t>
      </w:r>
      <w:r w:rsidRPr="00542F98">
        <w:rPr>
          <w:rFonts w:asciiTheme="minorHAnsi" w:hAnsiTheme="minorHAnsi" w:cstheme="minorHAnsi"/>
          <w:szCs w:val="24"/>
        </w:rPr>
        <w:t xml:space="preserve"> </w:t>
      </w:r>
      <w:r w:rsidR="0022085D" w:rsidRPr="00542F98">
        <w:rPr>
          <w:rFonts w:asciiTheme="minorHAnsi" w:hAnsiTheme="minorHAnsi" w:cstheme="minorHAnsi"/>
          <w:szCs w:val="24"/>
        </w:rPr>
        <w:t xml:space="preserve">assist </w:t>
      </w:r>
      <w:r w:rsidRPr="00542F98">
        <w:rPr>
          <w:rFonts w:asciiTheme="minorHAnsi" w:hAnsiTheme="minorHAnsi" w:cstheme="minorHAnsi"/>
          <w:szCs w:val="24"/>
        </w:rPr>
        <w:t>with</w:t>
      </w:r>
      <w:r w:rsidR="006E4DD5" w:rsidRPr="00542F98">
        <w:rPr>
          <w:rFonts w:asciiTheme="minorHAnsi" w:hAnsiTheme="minorHAnsi" w:cstheme="minorHAnsi"/>
          <w:szCs w:val="24"/>
        </w:rPr>
        <w:t xml:space="preserve"> established projects throughout the farm.  Exposure to marketing, relationship-building, and small-business development will be included.  </w:t>
      </w:r>
      <w:r w:rsidRPr="00542F98">
        <w:rPr>
          <w:rFonts w:asciiTheme="minorHAnsi" w:hAnsiTheme="minorHAnsi" w:cstheme="minorHAnsi"/>
          <w:szCs w:val="24"/>
        </w:rPr>
        <w:t>The farm internship</w:t>
      </w:r>
      <w:r w:rsidR="006E4DD5" w:rsidRPr="00542F98">
        <w:rPr>
          <w:rFonts w:asciiTheme="minorHAnsi" w:hAnsiTheme="minorHAnsi" w:cstheme="minorHAnsi"/>
          <w:szCs w:val="24"/>
        </w:rPr>
        <w:t xml:space="preserve"> will also be custom-designed </w:t>
      </w:r>
      <w:r w:rsidRPr="00542F98">
        <w:rPr>
          <w:rFonts w:asciiTheme="minorHAnsi" w:hAnsiTheme="minorHAnsi" w:cstheme="minorHAnsi"/>
          <w:szCs w:val="24"/>
        </w:rPr>
        <w:t xml:space="preserve">to meet </w:t>
      </w:r>
      <w:r w:rsidR="006E4DD5" w:rsidRPr="00542F98">
        <w:rPr>
          <w:rFonts w:asciiTheme="minorHAnsi" w:hAnsiTheme="minorHAnsi" w:cstheme="minorHAnsi"/>
          <w:szCs w:val="24"/>
        </w:rPr>
        <w:t>the intern’s educational objectives</w:t>
      </w:r>
      <w:r w:rsidRPr="00542F98">
        <w:rPr>
          <w:rFonts w:asciiTheme="minorHAnsi" w:hAnsiTheme="minorHAnsi" w:cstheme="minorHAnsi"/>
          <w:szCs w:val="24"/>
        </w:rPr>
        <w:t xml:space="preserve"> pertaining to agriculture topics.</w:t>
      </w:r>
    </w:p>
    <w:p w14:paraId="3555A6F0" w14:textId="31F206C0" w:rsidR="001D4E1D" w:rsidRPr="00542F98" w:rsidRDefault="001D4E1D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CF9CB1E" w14:textId="77777777" w:rsidR="001D4E1D" w:rsidRPr="00542F98" w:rsidRDefault="001D4E1D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7F18558" w14:textId="05F20FCD" w:rsidR="00965D64" w:rsidRPr="00542F98" w:rsidRDefault="00965D64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t>Hours and Compensation</w:t>
      </w:r>
    </w:p>
    <w:p w14:paraId="3254CD0B" w14:textId="77777777" w:rsidR="001D4E1D" w:rsidRPr="00542F98" w:rsidRDefault="001D4E1D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ED336FF" w14:textId="55F54385" w:rsidR="00965D64" w:rsidRPr="00542F98" w:rsidRDefault="00965D64" w:rsidP="00965D64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 xml:space="preserve">This is a </w:t>
      </w:r>
      <w:r w:rsidR="00404244" w:rsidRPr="00542F98">
        <w:rPr>
          <w:rFonts w:asciiTheme="minorHAnsi" w:hAnsiTheme="minorHAnsi" w:cstheme="minorHAnsi"/>
          <w:szCs w:val="24"/>
        </w:rPr>
        <w:t>6</w:t>
      </w:r>
      <w:r w:rsidRPr="00542F98">
        <w:rPr>
          <w:rFonts w:asciiTheme="minorHAnsi" w:hAnsiTheme="minorHAnsi" w:cstheme="minorHAnsi"/>
          <w:szCs w:val="24"/>
        </w:rPr>
        <w:t>-month internshi</w:t>
      </w:r>
      <w:r w:rsidR="00AC5DF6" w:rsidRPr="00542F98">
        <w:rPr>
          <w:rFonts w:asciiTheme="minorHAnsi" w:hAnsiTheme="minorHAnsi" w:cstheme="minorHAnsi"/>
          <w:szCs w:val="24"/>
        </w:rPr>
        <w:t>p</w:t>
      </w:r>
      <w:r w:rsidR="00404244" w:rsidRPr="00542F98">
        <w:rPr>
          <w:rFonts w:asciiTheme="minorHAnsi" w:hAnsiTheme="minorHAnsi" w:cstheme="minorHAnsi"/>
          <w:szCs w:val="24"/>
        </w:rPr>
        <w:t xml:space="preserve">, with </w:t>
      </w:r>
      <w:r w:rsidR="006E4DD5" w:rsidRPr="00542F98">
        <w:rPr>
          <w:rFonts w:asciiTheme="minorHAnsi" w:hAnsiTheme="minorHAnsi" w:cstheme="minorHAnsi"/>
          <w:szCs w:val="24"/>
        </w:rPr>
        <w:t xml:space="preserve">the </w:t>
      </w:r>
      <w:r w:rsidR="00404244" w:rsidRPr="00542F98">
        <w:rPr>
          <w:rFonts w:asciiTheme="minorHAnsi" w:hAnsiTheme="minorHAnsi" w:cstheme="minorHAnsi"/>
          <w:szCs w:val="24"/>
        </w:rPr>
        <w:t>possibility for an extension to one year,</w:t>
      </w:r>
      <w:r w:rsidR="00542F98" w:rsidRPr="00542F98">
        <w:rPr>
          <w:rFonts w:asciiTheme="minorHAnsi" w:hAnsiTheme="minorHAnsi" w:cstheme="minorHAnsi"/>
          <w:szCs w:val="24"/>
        </w:rPr>
        <w:t xml:space="preserve"> that will</w:t>
      </w:r>
      <w:r w:rsidR="0027023C" w:rsidRPr="00542F98">
        <w:rPr>
          <w:rFonts w:asciiTheme="minorHAnsi" w:hAnsiTheme="minorHAnsi" w:cstheme="minorHAnsi"/>
          <w:szCs w:val="24"/>
        </w:rPr>
        <w:t xml:space="preserve"> </w:t>
      </w:r>
      <w:r w:rsidRPr="00542F98">
        <w:rPr>
          <w:rFonts w:asciiTheme="minorHAnsi" w:hAnsiTheme="minorHAnsi" w:cstheme="minorHAnsi"/>
          <w:szCs w:val="24"/>
        </w:rPr>
        <w:t xml:space="preserve">require approximately </w:t>
      </w:r>
      <w:r w:rsidR="00404244" w:rsidRPr="00542F98">
        <w:rPr>
          <w:rFonts w:asciiTheme="minorHAnsi" w:hAnsiTheme="minorHAnsi" w:cstheme="minorHAnsi"/>
          <w:szCs w:val="24"/>
        </w:rPr>
        <w:t>40</w:t>
      </w:r>
      <w:r w:rsidRPr="00542F98">
        <w:rPr>
          <w:rFonts w:asciiTheme="minorHAnsi" w:hAnsiTheme="minorHAnsi" w:cstheme="minorHAnsi"/>
          <w:szCs w:val="24"/>
        </w:rPr>
        <w:t xml:space="preserve"> hours per week</w:t>
      </w:r>
      <w:r w:rsidR="00AC5DF6" w:rsidRPr="00542F98">
        <w:rPr>
          <w:rFonts w:asciiTheme="minorHAnsi" w:hAnsiTheme="minorHAnsi" w:cstheme="minorHAnsi"/>
          <w:szCs w:val="24"/>
        </w:rPr>
        <w:t xml:space="preserve">, and includes a stipend of $1800/month to </w:t>
      </w:r>
      <w:r w:rsidR="00EC50E2" w:rsidRPr="00542F98">
        <w:rPr>
          <w:rFonts w:asciiTheme="minorHAnsi" w:hAnsiTheme="minorHAnsi" w:cstheme="minorHAnsi"/>
          <w:szCs w:val="24"/>
        </w:rPr>
        <w:t>assist with</w:t>
      </w:r>
      <w:r w:rsidR="00AC5DF6" w:rsidRPr="00542F98">
        <w:rPr>
          <w:rFonts w:asciiTheme="minorHAnsi" w:hAnsiTheme="minorHAnsi" w:cstheme="minorHAnsi"/>
          <w:szCs w:val="24"/>
        </w:rPr>
        <w:t xml:space="preserve"> living expenses.</w:t>
      </w:r>
      <w:r w:rsidRPr="00542F98">
        <w:rPr>
          <w:rFonts w:asciiTheme="minorHAnsi" w:hAnsiTheme="minorHAnsi" w:cstheme="minorHAnsi"/>
          <w:szCs w:val="24"/>
        </w:rPr>
        <w:t xml:space="preserve"> </w:t>
      </w:r>
    </w:p>
    <w:p w14:paraId="43549489" w14:textId="3D2C2FF1" w:rsidR="00965D64" w:rsidRPr="00542F98" w:rsidRDefault="00965D64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337F63B" w14:textId="74EE32C9" w:rsidR="00542F98" w:rsidRPr="00542F98" w:rsidRDefault="00542F98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11F44CC" w14:textId="579F4902" w:rsidR="00542F98" w:rsidRPr="00542F98" w:rsidRDefault="00542F98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4C0B828" w14:textId="4065959F" w:rsidR="00542F98" w:rsidRPr="00542F98" w:rsidRDefault="00542F98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429CC5B" w14:textId="77777777" w:rsidR="00542F98" w:rsidRPr="00542F98" w:rsidRDefault="00542F98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720CFD9" w14:textId="7A4AE0DB" w:rsidR="00714D18" w:rsidRPr="00542F98" w:rsidRDefault="00714D18" w:rsidP="00714D18">
      <w:pPr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b/>
          <w:szCs w:val="24"/>
        </w:rPr>
        <w:lastRenderedPageBreak/>
        <w:t>Responsibilities</w:t>
      </w:r>
    </w:p>
    <w:p w14:paraId="25A124CD" w14:textId="77777777" w:rsidR="001D4E1D" w:rsidRPr="00542F98" w:rsidRDefault="001D4E1D" w:rsidP="00714D18">
      <w:pPr>
        <w:rPr>
          <w:rFonts w:asciiTheme="minorHAnsi" w:hAnsiTheme="minorHAnsi" w:cstheme="minorHAnsi"/>
          <w:b/>
          <w:szCs w:val="24"/>
        </w:rPr>
      </w:pPr>
    </w:p>
    <w:p w14:paraId="60D26756" w14:textId="29E368A5" w:rsidR="00714D18" w:rsidRPr="00542F98" w:rsidRDefault="0027023C" w:rsidP="00714D18">
      <w:pPr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b/>
          <w:szCs w:val="24"/>
        </w:rPr>
        <w:t>Daily Operations</w:t>
      </w:r>
    </w:p>
    <w:p w14:paraId="02D32E3B" w14:textId="44407DBB" w:rsidR="00714D18" w:rsidRPr="00542F98" w:rsidRDefault="0027023C" w:rsidP="00714D18">
      <w:pPr>
        <w:widowControl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 xml:space="preserve">Check-in daily with Farm Manager </w:t>
      </w:r>
      <w:r w:rsidR="001D4E1D" w:rsidRPr="00542F98">
        <w:rPr>
          <w:rFonts w:asciiTheme="minorHAnsi" w:hAnsiTheme="minorHAnsi" w:cstheme="minorHAnsi"/>
          <w:szCs w:val="24"/>
        </w:rPr>
        <w:t>regarding</w:t>
      </w:r>
      <w:r w:rsidRPr="00542F98">
        <w:rPr>
          <w:rFonts w:asciiTheme="minorHAnsi" w:hAnsiTheme="minorHAnsi" w:cstheme="minorHAnsi"/>
          <w:szCs w:val="24"/>
        </w:rPr>
        <w:t xml:space="preserve"> scheduled activities and project</w:t>
      </w:r>
      <w:r w:rsidR="001D4E1D" w:rsidRPr="00542F98">
        <w:rPr>
          <w:rFonts w:asciiTheme="minorHAnsi" w:hAnsiTheme="minorHAnsi" w:cstheme="minorHAnsi"/>
          <w:szCs w:val="24"/>
        </w:rPr>
        <w:t>s</w:t>
      </w:r>
    </w:p>
    <w:p w14:paraId="7AA134B1" w14:textId="79244E77" w:rsidR="00714D18" w:rsidRPr="00542F98" w:rsidRDefault="001D4E1D" w:rsidP="00714D18">
      <w:pPr>
        <w:widowControl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>O</w:t>
      </w:r>
      <w:r w:rsidR="0027023C" w:rsidRPr="00542F98">
        <w:rPr>
          <w:rFonts w:asciiTheme="minorHAnsi" w:hAnsiTheme="minorHAnsi" w:cstheme="minorHAnsi"/>
          <w:szCs w:val="24"/>
        </w:rPr>
        <w:t>perate necessary equipment with safety and care</w:t>
      </w:r>
    </w:p>
    <w:p w14:paraId="156F7167" w14:textId="4A9CE69F" w:rsidR="00714D18" w:rsidRPr="00542F98" w:rsidRDefault="009C1358" w:rsidP="00714D18">
      <w:pPr>
        <w:widowControl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 xml:space="preserve">Responsible tool use </w:t>
      </w:r>
      <w:r w:rsidR="00314C45" w:rsidRPr="00542F98">
        <w:rPr>
          <w:rFonts w:asciiTheme="minorHAnsi" w:hAnsiTheme="minorHAnsi" w:cstheme="minorHAnsi"/>
          <w:szCs w:val="24"/>
        </w:rPr>
        <w:t>and</w:t>
      </w:r>
      <w:r w:rsidR="001D4E1D" w:rsidRPr="00542F98">
        <w:rPr>
          <w:rFonts w:asciiTheme="minorHAnsi" w:hAnsiTheme="minorHAnsi" w:cstheme="minorHAnsi"/>
          <w:szCs w:val="24"/>
        </w:rPr>
        <w:t xml:space="preserve"> maintenance</w:t>
      </w:r>
    </w:p>
    <w:p w14:paraId="6F5E33A3" w14:textId="4E5EBFF7" w:rsidR="00714D18" w:rsidRPr="00542F98" w:rsidRDefault="00314C45" w:rsidP="00714D18">
      <w:pPr>
        <w:widowControl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>Daily log/mapping of intern projects</w:t>
      </w:r>
    </w:p>
    <w:p w14:paraId="44CEBD5B" w14:textId="3A4B94AF" w:rsidR="00FA0A37" w:rsidRPr="00542F98" w:rsidRDefault="00FA0A37" w:rsidP="00714D18">
      <w:pPr>
        <w:rPr>
          <w:rFonts w:asciiTheme="minorHAnsi" w:hAnsiTheme="minorHAnsi" w:cstheme="minorHAnsi"/>
          <w:b/>
          <w:szCs w:val="24"/>
          <w:highlight w:val="yellow"/>
        </w:rPr>
      </w:pPr>
    </w:p>
    <w:p w14:paraId="24089C1B" w14:textId="15043A39" w:rsidR="00714D18" w:rsidRPr="00542F98" w:rsidRDefault="00FA0A37" w:rsidP="00714D18">
      <w:pPr>
        <w:rPr>
          <w:rFonts w:asciiTheme="minorHAnsi" w:hAnsiTheme="minorHAnsi" w:cstheme="minorHAnsi"/>
          <w:b/>
          <w:szCs w:val="24"/>
          <w:highlight w:val="yellow"/>
        </w:rPr>
      </w:pPr>
      <w:r w:rsidRPr="00542F98">
        <w:rPr>
          <w:rFonts w:asciiTheme="minorHAnsi" w:hAnsiTheme="minorHAnsi" w:cstheme="minorHAnsi"/>
          <w:b/>
          <w:szCs w:val="24"/>
        </w:rPr>
        <w:t>Educational Opportunities</w:t>
      </w:r>
    </w:p>
    <w:p w14:paraId="79598967" w14:textId="413769DE" w:rsidR="00714D18" w:rsidRPr="00542F98" w:rsidRDefault="001739C6" w:rsidP="00714D18">
      <w:pPr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>Learn techniques in row-</w:t>
      </w:r>
      <w:r w:rsidR="00FA0A37" w:rsidRPr="00542F98">
        <w:rPr>
          <w:rFonts w:asciiTheme="minorHAnsi" w:hAnsiTheme="minorHAnsi" w:cstheme="minorHAnsi"/>
          <w:szCs w:val="24"/>
        </w:rPr>
        <w:t>cropping, fruit-tree production, berries, flowers and herbs, livestock</w:t>
      </w:r>
      <w:r w:rsidR="001D4E1D" w:rsidRPr="00542F98">
        <w:rPr>
          <w:rFonts w:asciiTheme="minorHAnsi" w:hAnsiTheme="minorHAnsi" w:cstheme="minorHAnsi"/>
          <w:szCs w:val="24"/>
        </w:rPr>
        <w:t>,</w:t>
      </w:r>
      <w:r w:rsidR="00FA0A37" w:rsidRPr="00542F98">
        <w:rPr>
          <w:rFonts w:asciiTheme="minorHAnsi" w:hAnsiTheme="minorHAnsi" w:cstheme="minorHAnsi"/>
          <w:szCs w:val="24"/>
        </w:rPr>
        <w:t xml:space="preserve"> and other aspects of farming</w:t>
      </w:r>
    </w:p>
    <w:p w14:paraId="7AF92D33" w14:textId="3BD3AF25" w:rsidR="00714D18" w:rsidRPr="00542F98" w:rsidRDefault="00FA0A37" w:rsidP="00714D18">
      <w:pPr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 xml:space="preserve">Become well versed </w:t>
      </w:r>
      <w:r w:rsidR="001739C6" w:rsidRPr="00542F98">
        <w:rPr>
          <w:rFonts w:asciiTheme="minorHAnsi" w:hAnsiTheme="minorHAnsi" w:cstheme="minorHAnsi"/>
          <w:szCs w:val="24"/>
        </w:rPr>
        <w:t>in the use of and maintenance of equipment (i.e. tractors, implements</w:t>
      </w:r>
      <w:r w:rsidR="001D4E1D" w:rsidRPr="00542F98">
        <w:rPr>
          <w:rFonts w:asciiTheme="minorHAnsi" w:hAnsiTheme="minorHAnsi" w:cstheme="minorHAnsi"/>
          <w:szCs w:val="24"/>
        </w:rPr>
        <w:t>,</w:t>
      </w:r>
      <w:r w:rsidR="001739C6" w:rsidRPr="00542F98">
        <w:rPr>
          <w:rFonts w:asciiTheme="minorHAnsi" w:hAnsiTheme="minorHAnsi" w:cstheme="minorHAnsi"/>
          <w:szCs w:val="24"/>
        </w:rPr>
        <w:t xml:space="preserve"> and other equipment)</w:t>
      </w:r>
    </w:p>
    <w:p w14:paraId="5DA7E4A1" w14:textId="7D217B0B" w:rsidR="001739C6" w:rsidRPr="00542F98" w:rsidRDefault="001739C6" w:rsidP="001739C6">
      <w:pPr>
        <w:pStyle w:val="ListParagraph"/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>Learn and understand the importance of water use in irrigation systems</w:t>
      </w:r>
    </w:p>
    <w:p w14:paraId="087A5B7F" w14:textId="77777777" w:rsidR="001739C6" w:rsidRPr="00542F98" w:rsidRDefault="001739C6" w:rsidP="001739C6">
      <w:pPr>
        <w:widowControl/>
        <w:overflowPunct/>
        <w:autoSpaceDE/>
        <w:autoSpaceDN/>
        <w:adjustRightInd/>
        <w:ind w:left="360"/>
        <w:textAlignment w:val="auto"/>
        <w:rPr>
          <w:rFonts w:asciiTheme="minorHAnsi" w:hAnsiTheme="minorHAnsi" w:cstheme="minorHAnsi"/>
          <w:szCs w:val="24"/>
        </w:rPr>
      </w:pPr>
    </w:p>
    <w:p w14:paraId="5E51B528" w14:textId="60ABA3D6" w:rsidR="00714D18" w:rsidRPr="00542F98" w:rsidRDefault="00714D18" w:rsidP="00714D18">
      <w:pPr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b/>
          <w:szCs w:val="24"/>
        </w:rPr>
        <w:t>Market</w:t>
      </w:r>
      <w:r w:rsidR="00C34E36" w:rsidRPr="00542F98">
        <w:rPr>
          <w:rFonts w:asciiTheme="minorHAnsi" w:hAnsiTheme="minorHAnsi" w:cstheme="minorHAnsi"/>
          <w:b/>
          <w:szCs w:val="24"/>
        </w:rPr>
        <w:t>ing and Small-Business</w:t>
      </w:r>
      <w:r w:rsidRPr="00542F98">
        <w:rPr>
          <w:rFonts w:asciiTheme="minorHAnsi" w:hAnsiTheme="minorHAnsi" w:cstheme="minorHAnsi"/>
          <w:b/>
          <w:szCs w:val="24"/>
        </w:rPr>
        <w:t xml:space="preserve"> Development</w:t>
      </w:r>
    </w:p>
    <w:p w14:paraId="7F9F97B8" w14:textId="59C75929" w:rsidR="00714D18" w:rsidRPr="00542F98" w:rsidRDefault="00D9268A" w:rsidP="00714D18">
      <w:pPr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>Learn from experts in the field (through Cultivating Success and/or Enterprise for Equity)</w:t>
      </w:r>
    </w:p>
    <w:p w14:paraId="288C6608" w14:textId="142114A5" w:rsidR="00714D18" w:rsidRPr="00542F98" w:rsidRDefault="00714D18" w:rsidP="00714D18">
      <w:pPr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>Be an active team memb</w:t>
      </w:r>
      <w:r w:rsidR="00D9268A" w:rsidRPr="00542F98">
        <w:rPr>
          <w:rFonts w:asciiTheme="minorHAnsi" w:hAnsiTheme="minorHAnsi" w:cstheme="minorHAnsi"/>
          <w:szCs w:val="24"/>
        </w:rPr>
        <w:t>er by working closely with the farm manager</w:t>
      </w:r>
      <w:r w:rsidRPr="00542F98">
        <w:rPr>
          <w:rFonts w:asciiTheme="minorHAnsi" w:hAnsiTheme="minorHAnsi" w:cstheme="minorHAnsi"/>
          <w:szCs w:val="24"/>
        </w:rPr>
        <w:t xml:space="preserve"> to communicate ideas, identify potential problems, provide feedback, and offer creative solutions</w:t>
      </w:r>
    </w:p>
    <w:p w14:paraId="2D3301DF" w14:textId="5C4CDC5B" w:rsidR="00714D18" w:rsidRPr="00542F98" w:rsidRDefault="00D9268A" w:rsidP="00714D18">
      <w:pPr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szCs w:val="24"/>
        </w:rPr>
        <w:t xml:space="preserve">Attend weekly farm </w:t>
      </w:r>
      <w:r w:rsidR="00714D18" w:rsidRPr="00542F98">
        <w:rPr>
          <w:rFonts w:asciiTheme="minorHAnsi" w:hAnsiTheme="minorHAnsi" w:cstheme="minorHAnsi"/>
          <w:szCs w:val="24"/>
        </w:rPr>
        <w:t>meetings</w:t>
      </w:r>
    </w:p>
    <w:p w14:paraId="0BAE6933" w14:textId="77777777" w:rsidR="00C34E36" w:rsidRPr="00542F98" w:rsidRDefault="00C34E36" w:rsidP="00C34E3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b/>
          <w:szCs w:val="24"/>
        </w:rPr>
      </w:pPr>
    </w:p>
    <w:p w14:paraId="3FCC1E78" w14:textId="1D4C38E8" w:rsidR="00C34E36" w:rsidRPr="00542F98" w:rsidRDefault="00C34E36" w:rsidP="00C34E36">
      <w:pPr>
        <w:rPr>
          <w:rFonts w:asciiTheme="minorHAnsi" w:hAnsiTheme="minorHAnsi" w:cstheme="minorHAnsi"/>
          <w:b/>
          <w:szCs w:val="24"/>
        </w:rPr>
      </w:pPr>
      <w:r w:rsidRPr="00542F98">
        <w:rPr>
          <w:rFonts w:asciiTheme="minorHAnsi" w:hAnsiTheme="minorHAnsi" w:cstheme="minorHAnsi"/>
          <w:b/>
          <w:szCs w:val="24"/>
        </w:rPr>
        <w:t>Additional Perks:</w:t>
      </w:r>
    </w:p>
    <w:p w14:paraId="14B9AD59" w14:textId="41FCD92E" w:rsidR="00C34E36" w:rsidRPr="00542F98" w:rsidRDefault="00C34E36" w:rsidP="00C34E36">
      <w:pPr>
        <w:widowControl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>You get to work with knowledgeable staff in</w:t>
      </w:r>
      <w:r w:rsidR="001D4E1D" w:rsidRPr="00542F98">
        <w:rPr>
          <w:rFonts w:asciiTheme="minorHAnsi" w:hAnsiTheme="minorHAnsi" w:cstheme="minorHAnsi"/>
          <w:szCs w:val="24"/>
        </w:rPr>
        <w:t xml:space="preserve"> an</w:t>
      </w:r>
      <w:r w:rsidRPr="00542F98">
        <w:rPr>
          <w:rFonts w:asciiTheme="minorHAnsi" w:hAnsiTheme="minorHAnsi" w:cstheme="minorHAnsi"/>
          <w:szCs w:val="24"/>
        </w:rPr>
        <w:t xml:space="preserve"> amazing location</w:t>
      </w:r>
    </w:p>
    <w:p w14:paraId="323BFB4F" w14:textId="618DEFF1" w:rsidR="00C34E36" w:rsidRPr="00542F98" w:rsidRDefault="00C34E36" w:rsidP="00C34E36">
      <w:pPr>
        <w:widowControl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>You get to work outside most of the time!</w:t>
      </w:r>
    </w:p>
    <w:p w14:paraId="4224E695" w14:textId="7A8D12F8" w:rsidR="00C34E36" w:rsidRPr="00542F98" w:rsidRDefault="00C34E36" w:rsidP="00C34E36">
      <w:pPr>
        <w:widowControl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>You will be involved in farm gatherings centered around food</w:t>
      </w:r>
      <w:r w:rsidR="001D4E1D" w:rsidRPr="00542F98">
        <w:rPr>
          <w:rFonts w:asciiTheme="minorHAnsi" w:hAnsiTheme="minorHAnsi" w:cstheme="minorHAnsi"/>
          <w:szCs w:val="24"/>
        </w:rPr>
        <w:t>,</w:t>
      </w:r>
      <w:r w:rsidRPr="00542F98">
        <w:rPr>
          <w:rFonts w:asciiTheme="minorHAnsi" w:hAnsiTheme="minorHAnsi" w:cstheme="minorHAnsi"/>
          <w:szCs w:val="24"/>
        </w:rPr>
        <w:t xml:space="preserve"> especially at lunch</w:t>
      </w:r>
      <w:r w:rsidR="001D4E1D" w:rsidRPr="00542F98">
        <w:rPr>
          <w:rFonts w:asciiTheme="minorHAnsi" w:hAnsiTheme="minorHAnsi" w:cstheme="minorHAnsi"/>
          <w:szCs w:val="24"/>
        </w:rPr>
        <w:t>,</w:t>
      </w:r>
      <w:r w:rsidRPr="00542F98">
        <w:rPr>
          <w:rFonts w:asciiTheme="minorHAnsi" w:hAnsiTheme="minorHAnsi" w:cstheme="minorHAnsi"/>
          <w:szCs w:val="24"/>
        </w:rPr>
        <w:t xml:space="preserve"> but also with team-building-events</w:t>
      </w:r>
    </w:p>
    <w:p w14:paraId="728E0D9A" w14:textId="46797A62" w:rsidR="00714D18" w:rsidRDefault="00714D18" w:rsidP="00C34E36">
      <w:pPr>
        <w:rPr>
          <w:rFonts w:asciiTheme="minorHAnsi" w:hAnsiTheme="minorHAnsi" w:cstheme="minorHAnsi"/>
          <w:szCs w:val="24"/>
          <w:highlight w:val="yellow"/>
        </w:rPr>
      </w:pPr>
    </w:p>
    <w:p w14:paraId="3D58E7A8" w14:textId="77777777" w:rsidR="00542F98" w:rsidRPr="00542F98" w:rsidRDefault="00542F98" w:rsidP="00C34E36">
      <w:pPr>
        <w:rPr>
          <w:rFonts w:asciiTheme="minorHAnsi" w:hAnsiTheme="minorHAnsi" w:cstheme="minorHAnsi"/>
          <w:szCs w:val="24"/>
          <w:highlight w:val="yellow"/>
        </w:rPr>
      </w:pPr>
    </w:p>
    <w:p w14:paraId="5435215B" w14:textId="41D84D7C" w:rsidR="00A833F1" w:rsidRPr="00542F98" w:rsidRDefault="00156A82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t>Training</w:t>
      </w:r>
    </w:p>
    <w:p w14:paraId="3C6EF440" w14:textId="77777777" w:rsidR="00805B61" w:rsidRPr="00542F98" w:rsidRDefault="00805B61" w:rsidP="00805B6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Cs w:val="24"/>
        </w:rPr>
      </w:pPr>
      <w:r w:rsidRPr="00542F98">
        <w:rPr>
          <w:rFonts w:asciiTheme="minorHAnsi" w:hAnsiTheme="minorHAnsi" w:cstheme="minorHAnsi"/>
          <w:i/>
          <w:szCs w:val="24"/>
        </w:rPr>
        <w:t>All necessary training required to perform the essential functions/duties is provided on the job.</w:t>
      </w:r>
    </w:p>
    <w:p w14:paraId="079D0AC1" w14:textId="77777777" w:rsidR="00805B61" w:rsidRPr="00542F98" w:rsidRDefault="00805B61" w:rsidP="00805B6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5F00206" w14:textId="3B5CEFE3" w:rsidR="00805B61" w:rsidRPr="00542F98" w:rsidRDefault="00805B61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In addition to on-the-job training, this position may include the following formal trainings and certifications to</w:t>
      </w:r>
      <w:r w:rsidR="00E24C10" w:rsidRPr="00542F98">
        <w:rPr>
          <w:rFonts w:asciiTheme="minorHAnsi" w:hAnsiTheme="minorHAnsi" w:cstheme="minorHAnsi"/>
          <w:color w:val="000000"/>
          <w:szCs w:val="24"/>
        </w:rPr>
        <w:t xml:space="preserve"> aid in </w:t>
      </w:r>
      <w:r w:rsidR="00510D9F" w:rsidRPr="00542F98">
        <w:rPr>
          <w:rFonts w:asciiTheme="minorHAnsi" w:hAnsiTheme="minorHAnsi" w:cstheme="minorHAnsi"/>
          <w:color w:val="000000"/>
          <w:szCs w:val="24"/>
        </w:rPr>
        <w:t xml:space="preserve">personal &amp; </w:t>
      </w:r>
      <w:r w:rsidR="00E24C10" w:rsidRPr="00542F98">
        <w:rPr>
          <w:rFonts w:asciiTheme="minorHAnsi" w:hAnsiTheme="minorHAnsi" w:cstheme="minorHAnsi"/>
          <w:color w:val="000000"/>
          <w:szCs w:val="24"/>
        </w:rPr>
        <w:t>professional development</w:t>
      </w:r>
      <w:r w:rsidRPr="00542F98">
        <w:rPr>
          <w:rFonts w:asciiTheme="minorHAnsi" w:hAnsiTheme="minorHAnsi" w:cstheme="minorHAnsi"/>
          <w:color w:val="000000"/>
          <w:szCs w:val="24"/>
        </w:rPr>
        <w:t>:</w:t>
      </w:r>
    </w:p>
    <w:p w14:paraId="690B91EF" w14:textId="77777777" w:rsidR="00E24C10" w:rsidRPr="00542F98" w:rsidRDefault="00E24C10" w:rsidP="00E24C10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38A6111" w14:textId="77777777" w:rsidR="00805B61" w:rsidRPr="00542F98" w:rsidRDefault="00805B61" w:rsidP="00805B61">
      <w:pPr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eastAsia="Calibri" w:hAnsiTheme="minorHAnsi" w:cstheme="minorHAnsi"/>
          <w:color w:val="000000"/>
          <w:szCs w:val="24"/>
        </w:rPr>
        <w:t>CPR/First Aid</w:t>
      </w:r>
    </w:p>
    <w:p w14:paraId="4EBAAE8E" w14:textId="77777777" w:rsidR="00805B61" w:rsidRPr="00542F98" w:rsidRDefault="00805B61" w:rsidP="00805B61">
      <w:pPr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Cs w:val="24"/>
        </w:rPr>
      </w:pPr>
      <w:r w:rsidRPr="00542F98">
        <w:rPr>
          <w:rFonts w:asciiTheme="minorHAnsi" w:eastAsia="Calibri" w:hAnsiTheme="minorHAnsi" w:cstheme="minorHAnsi"/>
          <w:szCs w:val="24"/>
        </w:rPr>
        <w:t>Posttraumatic Growth Training</w:t>
      </w:r>
    </w:p>
    <w:p w14:paraId="6AC74E35" w14:textId="64436B45" w:rsidR="00805B61" w:rsidRPr="00542F98" w:rsidRDefault="00805B61" w:rsidP="00805B61">
      <w:pPr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eastAsia="Calibri" w:hAnsiTheme="minorHAnsi" w:cstheme="minorHAnsi"/>
          <w:color w:val="000000"/>
          <w:szCs w:val="24"/>
        </w:rPr>
        <w:t>PTSD/TBI/Mental Health</w:t>
      </w:r>
      <w:r w:rsidR="00E24C10" w:rsidRPr="00542F98">
        <w:rPr>
          <w:rFonts w:asciiTheme="minorHAnsi" w:eastAsia="Calibri" w:hAnsiTheme="minorHAnsi" w:cstheme="minorHAnsi"/>
          <w:color w:val="000000"/>
          <w:szCs w:val="24"/>
        </w:rPr>
        <w:t>/ Suicide Awareness &amp; Prevention</w:t>
      </w:r>
    </w:p>
    <w:p w14:paraId="7B10322C" w14:textId="77777777" w:rsidR="00805B61" w:rsidRPr="00542F98" w:rsidRDefault="00805B61" w:rsidP="00805B61">
      <w:pPr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eastAsia="Noto Sans Symbols" w:hAnsiTheme="minorHAnsi" w:cstheme="minorHAnsi"/>
          <w:szCs w:val="24"/>
        </w:rPr>
        <w:t xml:space="preserve"> </w:t>
      </w:r>
      <w:r w:rsidRPr="00542F98">
        <w:rPr>
          <w:rFonts w:asciiTheme="minorHAnsi" w:eastAsia="Calibri" w:hAnsiTheme="minorHAnsi" w:cstheme="minorHAnsi"/>
          <w:szCs w:val="24"/>
        </w:rPr>
        <w:t>WDVA Veteran Peer Corps Certification</w:t>
      </w:r>
    </w:p>
    <w:p w14:paraId="3761C9FB" w14:textId="77777777" w:rsidR="00805B61" w:rsidRPr="00542F98" w:rsidRDefault="00805B61" w:rsidP="00805B61">
      <w:pPr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eastAsia="Calibri" w:hAnsiTheme="minorHAnsi" w:cstheme="minorHAnsi"/>
          <w:szCs w:val="24"/>
        </w:rPr>
        <w:t>Vet Corps Annual Training (every August)</w:t>
      </w:r>
    </w:p>
    <w:p w14:paraId="1C615910" w14:textId="77777777" w:rsidR="00805B61" w:rsidRPr="00542F98" w:rsidRDefault="00805B61" w:rsidP="00805B61">
      <w:pPr>
        <w:widowControl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eastAsia="Calibri" w:hAnsiTheme="minorHAnsi" w:cstheme="minorHAnsi"/>
          <w:szCs w:val="24"/>
        </w:rPr>
        <w:t>Resume/cover letter/job interviews</w:t>
      </w:r>
    </w:p>
    <w:p w14:paraId="1A8B954B" w14:textId="16BBDAA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3FBFB1C6" w14:textId="3813DDDC" w:rsidR="00542F98" w:rsidRDefault="00542F9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D330E18" w14:textId="5AB0B25E" w:rsidR="00542F98" w:rsidRDefault="00542F9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47B79F88" w14:textId="77777777" w:rsidR="00542F98" w:rsidRPr="00542F98" w:rsidRDefault="00542F9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77EB0FEC" w14:textId="77777777" w:rsidR="00A833F1" w:rsidRPr="00542F9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 xml:space="preserve">Requirements </w:t>
      </w:r>
    </w:p>
    <w:p w14:paraId="1F6BAD97" w14:textId="23E473CE" w:rsidR="006D656F" w:rsidRPr="00542F98" w:rsidRDefault="006D656F" w:rsidP="006D656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Must be a United States military veteran</w:t>
      </w:r>
    </w:p>
    <w:p w14:paraId="71463432" w14:textId="3F08CF89" w:rsidR="00510D9F" w:rsidRPr="00542F98" w:rsidRDefault="00510D9F" w:rsidP="00510D9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Must have the capacity to work efficiently alone and in a team</w:t>
      </w:r>
    </w:p>
    <w:p w14:paraId="4741C815" w14:textId="77777777" w:rsidR="00510D9F" w:rsidRPr="00542F98" w:rsidRDefault="00510D9F" w:rsidP="00510D9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szCs w:val="24"/>
        </w:rPr>
        <w:t xml:space="preserve">Must be able to lift 40 </w:t>
      </w:r>
      <w:proofErr w:type="spellStart"/>
      <w:r w:rsidRPr="00542F98">
        <w:rPr>
          <w:rFonts w:asciiTheme="minorHAnsi" w:hAnsiTheme="minorHAnsi" w:cstheme="minorHAnsi"/>
          <w:szCs w:val="24"/>
        </w:rPr>
        <w:t>lbs</w:t>
      </w:r>
      <w:proofErr w:type="spellEnd"/>
      <w:r w:rsidRPr="00542F98">
        <w:rPr>
          <w:rFonts w:asciiTheme="minorHAnsi" w:hAnsiTheme="minorHAnsi" w:cstheme="minorHAnsi"/>
          <w:szCs w:val="24"/>
        </w:rPr>
        <w:t xml:space="preserve"> or more </w:t>
      </w:r>
    </w:p>
    <w:p w14:paraId="67554DC3" w14:textId="7997AE8F" w:rsidR="00510D9F" w:rsidRPr="00542F98" w:rsidRDefault="00510D9F" w:rsidP="00510D9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szCs w:val="24"/>
        </w:rPr>
        <w:t>Must have a valid driver’s license</w:t>
      </w:r>
    </w:p>
    <w:p w14:paraId="6096140F" w14:textId="77777777" w:rsidR="00510D9F" w:rsidRPr="00542F98" w:rsidRDefault="00510D9F" w:rsidP="00510D9F">
      <w:pPr>
        <w:pStyle w:val="ListParagraph"/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The successful candidate possesses:</w:t>
      </w:r>
    </w:p>
    <w:p w14:paraId="7B4F7A0E" w14:textId="3AB20F2F" w:rsidR="00510D9F" w:rsidRPr="00542F98" w:rsidRDefault="00510D9F" w:rsidP="00510D9F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Strong customer service and people skills</w:t>
      </w:r>
    </w:p>
    <w:p w14:paraId="19D642FB" w14:textId="73352527" w:rsidR="00510D9F" w:rsidRPr="00542F98" w:rsidRDefault="00510D9F" w:rsidP="00510D9F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szCs w:val="24"/>
        </w:rPr>
        <w:t>Ability to wor</w:t>
      </w:r>
      <w:r w:rsidR="00C34E36" w:rsidRPr="00542F98">
        <w:rPr>
          <w:rFonts w:asciiTheme="minorHAnsi" w:hAnsiTheme="minorHAnsi" w:cstheme="minorHAnsi"/>
          <w:szCs w:val="24"/>
        </w:rPr>
        <w:t>k and think under time pressure</w:t>
      </w:r>
    </w:p>
    <w:p w14:paraId="322E5D58" w14:textId="2F112C8F" w:rsidR="00510D9F" w:rsidRPr="00542F98" w:rsidRDefault="00510D9F" w:rsidP="00510D9F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szCs w:val="24"/>
        </w:rPr>
        <w:t>Willingness and skill to give and receive feedback</w:t>
      </w:r>
    </w:p>
    <w:p w14:paraId="26FB810B" w14:textId="25B99134" w:rsidR="00395F05" w:rsidRPr="00542F98" w:rsidRDefault="00395F05" w:rsidP="00395F05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 xml:space="preserve">A passion for local agriculture, small business, and community food systems </w:t>
      </w:r>
    </w:p>
    <w:p w14:paraId="6D3C9AAB" w14:textId="4E02B8A7" w:rsidR="00510D9F" w:rsidRPr="00542F98" w:rsidRDefault="00965D64" w:rsidP="00510D9F">
      <w:pPr>
        <w:pStyle w:val="ListParagraph"/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A</w:t>
      </w:r>
      <w:r w:rsidR="00510D9F" w:rsidRPr="00542F98">
        <w:rPr>
          <w:rFonts w:asciiTheme="minorHAnsi" w:hAnsiTheme="minorHAnsi" w:cstheme="minorHAnsi"/>
          <w:color w:val="000000"/>
          <w:szCs w:val="24"/>
        </w:rPr>
        <w:t xml:space="preserve"> great sense of humor is also a plus</w:t>
      </w:r>
    </w:p>
    <w:p w14:paraId="1E0F0870" w14:textId="6A700702" w:rsidR="00007ACD" w:rsidRDefault="00007ACD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6C9D96D" w14:textId="68A7148B" w:rsidR="00542F98" w:rsidRDefault="00542F9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CCC128D" w14:textId="6BF0A74D" w:rsidR="00542F98" w:rsidRDefault="00542F9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A4F2D63" w14:textId="77777777" w:rsidR="00542F98" w:rsidRPr="00542F98" w:rsidRDefault="00542F9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14:paraId="753CC02E" w14:textId="77777777" w:rsidR="00E303AF" w:rsidRPr="00542F98" w:rsidRDefault="00E303AF" w:rsidP="00E303AF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t>Apply</w:t>
      </w:r>
    </w:p>
    <w:p w14:paraId="36A5A2BE" w14:textId="77777777" w:rsidR="00E303AF" w:rsidRPr="00542F98" w:rsidRDefault="00E303AF" w:rsidP="00E303AF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</w:p>
    <w:p w14:paraId="7CC399D8" w14:textId="77777777" w:rsidR="00805B61" w:rsidRPr="00542F98" w:rsidRDefault="00805B61" w:rsidP="00805B6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 xml:space="preserve">All applicants must pass a background check. </w:t>
      </w:r>
    </w:p>
    <w:p w14:paraId="76F2002E" w14:textId="77777777" w:rsidR="00805B61" w:rsidRPr="00542F98" w:rsidRDefault="00805B61" w:rsidP="00805B6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3CFDE9B6" w14:textId="7AEA9FAF" w:rsidR="00805B61" w:rsidRPr="00542F98" w:rsidRDefault="00805B61" w:rsidP="00805B6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 xml:space="preserve">To apply, email </w:t>
      </w:r>
      <w:r w:rsidRPr="00542F98">
        <w:rPr>
          <w:rFonts w:asciiTheme="minorHAnsi" w:hAnsiTheme="minorHAnsi" w:cstheme="minorHAnsi"/>
          <w:b/>
          <w:color w:val="000000"/>
          <w:szCs w:val="24"/>
        </w:rPr>
        <w:t xml:space="preserve">a resume, </w:t>
      </w:r>
      <w:r w:rsidR="00714D18" w:rsidRPr="00542F98">
        <w:rPr>
          <w:rFonts w:asciiTheme="minorHAnsi" w:hAnsiTheme="minorHAnsi" w:cstheme="minorHAnsi"/>
          <w:b/>
          <w:color w:val="000000"/>
          <w:szCs w:val="24"/>
        </w:rPr>
        <w:t xml:space="preserve">a copy of your DD214, </w:t>
      </w:r>
      <w:r w:rsidRPr="00542F98">
        <w:rPr>
          <w:rFonts w:asciiTheme="minorHAnsi" w:hAnsiTheme="minorHAnsi" w:cstheme="minorHAnsi"/>
          <w:b/>
          <w:color w:val="000000"/>
          <w:szCs w:val="24"/>
        </w:rPr>
        <w:t xml:space="preserve">a copy of your current driver’s license, and a cover letter </w:t>
      </w:r>
      <w:r w:rsidRPr="00542F98">
        <w:rPr>
          <w:rFonts w:asciiTheme="minorHAnsi" w:hAnsiTheme="minorHAnsi" w:cstheme="minorHAnsi"/>
          <w:color w:val="000000"/>
          <w:szCs w:val="24"/>
        </w:rPr>
        <w:t xml:space="preserve">explaining your interest in this internship to: </w:t>
      </w:r>
    </w:p>
    <w:p w14:paraId="73FBAE7A" w14:textId="77777777" w:rsidR="00805B61" w:rsidRPr="00542F98" w:rsidRDefault="00805B61" w:rsidP="00805B6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1961637A" w14:textId="77777777" w:rsidR="00805B61" w:rsidRPr="00542F98" w:rsidRDefault="00805B61" w:rsidP="00805B6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Kim Pham</w:t>
      </w:r>
    </w:p>
    <w:p w14:paraId="4831FB30" w14:textId="77777777" w:rsidR="00805B61" w:rsidRPr="00542F98" w:rsidRDefault="00805B61" w:rsidP="00805B6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Veterans Conservation Corps Program Specialist</w:t>
      </w:r>
    </w:p>
    <w:p w14:paraId="407E3F4C" w14:textId="77777777" w:rsidR="00805B61" w:rsidRPr="00542F98" w:rsidRDefault="00805B61" w:rsidP="00805B6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kim@dva.wa.gov</w:t>
      </w:r>
    </w:p>
    <w:p w14:paraId="6FA9D492" w14:textId="15FCEA59" w:rsidR="00805B61" w:rsidRPr="00542F9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13D94087" w14:textId="77777777" w:rsidR="00A833F1" w:rsidRPr="00542F9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b/>
          <w:bCs/>
          <w:color w:val="000000"/>
          <w:szCs w:val="24"/>
        </w:rPr>
        <w:t>Questions?</w:t>
      </w:r>
    </w:p>
    <w:p w14:paraId="108D30FF" w14:textId="77777777" w:rsidR="00A833F1" w:rsidRPr="00542F9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To learn more about the Veterans Conservation Corps, contact:</w:t>
      </w:r>
    </w:p>
    <w:p w14:paraId="1554EAB2" w14:textId="77777777" w:rsidR="00A833F1" w:rsidRPr="00542F98" w:rsidRDefault="00A833F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Kim Pham</w:t>
      </w:r>
    </w:p>
    <w:p w14:paraId="75BC62E3" w14:textId="725D359C" w:rsidR="00A833F1" w:rsidRPr="00542F98" w:rsidRDefault="00A833F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 xml:space="preserve">Veterans Conservation Corps </w:t>
      </w:r>
      <w:r w:rsidR="00B84DAD" w:rsidRPr="00542F98">
        <w:rPr>
          <w:rFonts w:asciiTheme="minorHAnsi" w:hAnsiTheme="minorHAnsi" w:cstheme="minorHAnsi"/>
          <w:color w:val="000000"/>
          <w:szCs w:val="24"/>
        </w:rPr>
        <w:t>Program Specialist</w:t>
      </w:r>
    </w:p>
    <w:p w14:paraId="572A8F75" w14:textId="77777777" w:rsidR="00A833F1" w:rsidRPr="00542F98" w:rsidRDefault="00A833F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kim@dva.wa.gov</w:t>
      </w:r>
    </w:p>
    <w:p w14:paraId="16CE520D" w14:textId="77777777" w:rsidR="00A833F1" w:rsidRPr="00542F9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36553C8" w14:textId="6CA675CA" w:rsidR="00A833F1" w:rsidRPr="00542F98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color w:val="000000"/>
          <w:szCs w:val="24"/>
        </w:rPr>
        <w:t>For more information about the</w:t>
      </w:r>
      <w:r w:rsidR="003C663A" w:rsidRPr="00542F98">
        <w:rPr>
          <w:rFonts w:asciiTheme="minorHAnsi" w:hAnsiTheme="minorHAnsi" w:cstheme="minorHAnsi"/>
          <w:color w:val="000000"/>
          <w:szCs w:val="24"/>
        </w:rPr>
        <w:t xml:space="preserve"> Veterans Farm</w:t>
      </w:r>
      <w:r w:rsidR="00EC50E2" w:rsidRPr="00542F98">
        <w:rPr>
          <w:rFonts w:asciiTheme="minorHAnsi" w:hAnsiTheme="minorHAnsi" w:cstheme="minorHAnsi"/>
          <w:color w:val="000000"/>
          <w:szCs w:val="24"/>
        </w:rPr>
        <w:t xml:space="preserve"> at Orting</w:t>
      </w:r>
      <w:r w:rsidRPr="00542F98">
        <w:rPr>
          <w:rFonts w:asciiTheme="minorHAnsi" w:hAnsiTheme="minorHAnsi" w:cstheme="minorHAnsi"/>
          <w:color w:val="000000"/>
          <w:szCs w:val="24"/>
        </w:rPr>
        <w:t xml:space="preserve"> contact:</w:t>
      </w:r>
    </w:p>
    <w:p w14:paraId="55445D8A" w14:textId="4839BDD4" w:rsidR="00C34E36" w:rsidRPr="00542F98" w:rsidRDefault="00C34E36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ab/>
        <w:t>Carrie Little</w:t>
      </w:r>
    </w:p>
    <w:p w14:paraId="6A344DFF" w14:textId="4901AC36" w:rsidR="00C34E36" w:rsidRPr="00542F98" w:rsidRDefault="00C34E36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ab/>
        <w:t>Farm Manager, Veterans Farm</w:t>
      </w:r>
      <w:r w:rsidR="00EC50E2" w:rsidRPr="00542F98">
        <w:rPr>
          <w:rFonts w:asciiTheme="minorHAnsi" w:hAnsiTheme="minorHAnsi" w:cstheme="minorHAnsi"/>
          <w:szCs w:val="24"/>
        </w:rPr>
        <w:t xml:space="preserve"> at Orting</w:t>
      </w:r>
    </w:p>
    <w:p w14:paraId="28C2D175" w14:textId="1A46A116" w:rsidR="00C34E36" w:rsidRPr="00542F98" w:rsidRDefault="00C34E36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  <w:r w:rsidRPr="00542F98">
        <w:rPr>
          <w:rFonts w:asciiTheme="minorHAnsi" w:hAnsiTheme="minorHAnsi" w:cstheme="minorHAnsi"/>
          <w:szCs w:val="24"/>
        </w:rPr>
        <w:tab/>
        <w:t>Carrie.little@dva.wa.gov</w:t>
      </w:r>
    </w:p>
    <w:sectPr w:rsidR="00C34E36" w:rsidRPr="00542F98" w:rsidSect="005159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985"/>
    <w:multiLevelType w:val="multilevel"/>
    <w:tmpl w:val="FB2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D257E"/>
    <w:multiLevelType w:val="multilevel"/>
    <w:tmpl w:val="1E74B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05206"/>
    <w:multiLevelType w:val="hybridMultilevel"/>
    <w:tmpl w:val="E118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5266"/>
    <w:multiLevelType w:val="hybridMultilevel"/>
    <w:tmpl w:val="B22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4701"/>
    <w:multiLevelType w:val="hybridMultilevel"/>
    <w:tmpl w:val="147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2449B"/>
    <w:multiLevelType w:val="multilevel"/>
    <w:tmpl w:val="5EF2E9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33EEA"/>
    <w:multiLevelType w:val="hybridMultilevel"/>
    <w:tmpl w:val="9EA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923AD"/>
    <w:multiLevelType w:val="multilevel"/>
    <w:tmpl w:val="9ADC59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C4A13"/>
    <w:multiLevelType w:val="hybridMultilevel"/>
    <w:tmpl w:val="137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95E1061"/>
    <w:multiLevelType w:val="multilevel"/>
    <w:tmpl w:val="FCCEFB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00"/>
    <w:rsid w:val="00007ACD"/>
    <w:rsid w:val="00070268"/>
    <w:rsid w:val="00111D0A"/>
    <w:rsid w:val="00156A82"/>
    <w:rsid w:val="001739C6"/>
    <w:rsid w:val="001D4E1D"/>
    <w:rsid w:val="00214684"/>
    <w:rsid w:val="0022085D"/>
    <w:rsid w:val="00234EF0"/>
    <w:rsid w:val="00264D10"/>
    <w:rsid w:val="0027023C"/>
    <w:rsid w:val="00271313"/>
    <w:rsid w:val="00314C45"/>
    <w:rsid w:val="00395F05"/>
    <w:rsid w:val="003C663A"/>
    <w:rsid w:val="00404244"/>
    <w:rsid w:val="004622F4"/>
    <w:rsid w:val="004E6F00"/>
    <w:rsid w:val="00510D9F"/>
    <w:rsid w:val="005136E5"/>
    <w:rsid w:val="0051590E"/>
    <w:rsid w:val="00520638"/>
    <w:rsid w:val="005339A3"/>
    <w:rsid w:val="00542F98"/>
    <w:rsid w:val="00566D5C"/>
    <w:rsid w:val="00592F73"/>
    <w:rsid w:val="005A11AF"/>
    <w:rsid w:val="006D656F"/>
    <w:rsid w:val="006E4DD5"/>
    <w:rsid w:val="006F106A"/>
    <w:rsid w:val="00714D18"/>
    <w:rsid w:val="00730DAF"/>
    <w:rsid w:val="00772AC1"/>
    <w:rsid w:val="007A0EF5"/>
    <w:rsid w:val="00805B61"/>
    <w:rsid w:val="008540BE"/>
    <w:rsid w:val="008F26AF"/>
    <w:rsid w:val="00965D64"/>
    <w:rsid w:val="00995FBC"/>
    <w:rsid w:val="009C1358"/>
    <w:rsid w:val="00A833F1"/>
    <w:rsid w:val="00A83E58"/>
    <w:rsid w:val="00AC5DF6"/>
    <w:rsid w:val="00B325EE"/>
    <w:rsid w:val="00B84DAD"/>
    <w:rsid w:val="00B917E8"/>
    <w:rsid w:val="00BF6B59"/>
    <w:rsid w:val="00C334AB"/>
    <w:rsid w:val="00C34E36"/>
    <w:rsid w:val="00C42E51"/>
    <w:rsid w:val="00D01026"/>
    <w:rsid w:val="00D9268A"/>
    <w:rsid w:val="00E031D4"/>
    <w:rsid w:val="00E24C10"/>
    <w:rsid w:val="00E303AF"/>
    <w:rsid w:val="00EA7F0F"/>
    <w:rsid w:val="00EC50E2"/>
    <w:rsid w:val="00F85865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4F24B1C6-00F7-4C0A-9C34-414AAD5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3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A44D-4BC0-4163-AB73-904F435C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4</cp:revision>
  <cp:lastPrinted>2018-01-23T17:44:00Z</cp:lastPrinted>
  <dcterms:created xsi:type="dcterms:W3CDTF">2020-01-08T19:15:00Z</dcterms:created>
  <dcterms:modified xsi:type="dcterms:W3CDTF">2020-06-09T23:59:00Z</dcterms:modified>
</cp:coreProperties>
</file>